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i w:val="1"/>
          <w:highlight w:val="white"/>
        </w:rPr>
      </w:pPr>
      <w:r w:rsidDel="00000000" w:rsidR="00000000" w:rsidRPr="00000000">
        <w:rPr>
          <w:rFonts w:ascii="Archivo" w:cs="Archivo" w:eastAsia="Archivo" w:hAnsi="Archivo"/>
          <w:b w:val="1"/>
          <w:rtl w:val="0"/>
        </w:rPr>
        <w:t xml:space="preserve">THE PENINSULA HOTELS: ESTANCIAS MEMORABLES CON EL AMIGO MÁS FIEL</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4 de Julio, 2023.-</w:t>
      </w:r>
      <w:r w:rsidDel="00000000" w:rsidR="00000000" w:rsidRPr="00000000">
        <w:rPr>
          <w:rtl w:val="0"/>
        </w:rPr>
        <w:t xml:space="preserve"> C</w:t>
      </w:r>
      <w:r w:rsidDel="00000000" w:rsidR="00000000" w:rsidRPr="00000000">
        <w:rPr>
          <w:highlight w:val="white"/>
          <w:rtl w:val="0"/>
        </w:rPr>
        <w:t xml:space="preserve">on el objetivo de homenajear</w:t>
      </w:r>
      <w:r w:rsidDel="00000000" w:rsidR="00000000" w:rsidRPr="00000000">
        <w:rPr>
          <w:highlight w:val="white"/>
          <w:rtl w:val="0"/>
        </w:rPr>
        <w:t xml:space="preserve"> al amigo de cuatro patas más fiel e incondicional que el hombre puede tener, </w:t>
      </w:r>
      <w:r w:rsidDel="00000000" w:rsidR="00000000" w:rsidRPr="00000000">
        <w:rPr>
          <w:rtl w:val="0"/>
        </w:rPr>
        <w:t xml:space="preserve">el 21 de julio fue designado como el Día Mundial del Perro, por lo que, </w:t>
      </w:r>
      <w:r w:rsidDel="00000000" w:rsidR="00000000" w:rsidRPr="00000000">
        <w:rPr>
          <w:b w:val="1"/>
          <w:rtl w:val="0"/>
        </w:rPr>
        <w:t xml:space="preserve">The Peninsula Hotels, </w:t>
      </w:r>
      <w:r w:rsidDel="00000000" w:rsidR="00000000" w:rsidRPr="00000000">
        <w:rPr>
          <w:rtl w:val="0"/>
        </w:rPr>
        <w:t xml:space="preserve">dan la bienvenida a todos sus huéspedes </w:t>
      </w:r>
      <w:r w:rsidDel="00000000" w:rsidR="00000000" w:rsidRPr="00000000">
        <w:rPr>
          <w:i w:val="1"/>
          <w:rtl w:val="0"/>
        </w:rPr>
        <w:t xml:space="preserve">pet lovers</w:t>
      </w:r>
      <w:r w:rsidDel="00000000" w:rsidR="00000000" w:rsidRPr="00000000">
        <w:rPr>
          <w:rtl w:val="0"/>
        </w:rPr>
        <w:t xml:space="preserve"> con sus mascotas incluidas, a quienes al igual que a sus dueños, les espera un verdadero placer y un trato VIP para festejar su día como se merecen.</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The Peninsula Beverly Hills, The Peninsula New York, The Peninsula Chicago, The Peninsula Paris, The Peninsula Londres y The Peninsula Tokyo </w:t>
      </w:r>
      <w:r w:rsidDel="00000000" w:rsidR="00000000" w:rsidRPr="00000000">
        <w:rPr>
          <w:b w:val="1"/>
          <w:rtl w:val="0"/>
        </w:rPr>
        <w:t xml:space="preserve">llevan el concepto "</w:t>
      </w:r>
      <w:r w:rsidDel="00000000" w:rsidR="00000000" w:rsidRPr="00000000">
        <w:rPr>
          <w:b w:val="1"/>
          <w:i w:val="1"/>
          <w:rtl w:val="0"/>
        </w:rPr>
        <w:t xml:space="preserve">pet friendly</w:t>
      </w:r>
      <w:r w:rsidDel="00000000" w:rsidR="00000000" w:rsidRPr="00000000">
        <w:rPr>
          <w:b w:val="1"/>
          <w:rtl w:val="0"/>
        </w:rPr>
        <w:t xml:space="preserve">" a un nivel completamente nuevo</w:t>
      </w:r>
      <w:r w:rsidDel="00000000" w:rsidR="00000000" w:rsidRPr="00000000">
        <w:rPr>
          <w:rtl w:val="0"/>
        </w:rPr>
        <w:t xml:space="preserve">, ofreciéndoles a sus huéspedes paquetes creados exclusivamente para consentir a sus </w:t>
      </w:r>
      <w:r w:rsidDel="00000000" w:rsidR="00000000" w:rsidRPr="00000000">
        <w:rPr>
          <w:rtl w:val="0"/>
        </w:rPr>
        <w:t xml:space="preserve">adorables caninos de la forma más placentera posible.</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Ejemplo de ello, es el Paquete</w:t>
      </w:r>
      <w:r w:rsidDel="00000000" w:rsidR="00000000" w:rsidRPr="00000000">
        <w:rPr>
          <w:b w:val="1"/>
          <w:rtl w:val="0"/>
        </w:rPr>
        <w:t xml:space="preserve"> </w:t>
      </w:r>
      <w:r w:rsidDel="00000000" w:rsidR="00000000" w:rsidRPr="00000000">
        <w:rPr>
          <w:b w:val="1"/>
          <w:i w:val="1"/>
          <w:rtl w:val="0"/>
        </w:rPr>
        <w:t xml:space="preserve">Pampered Pet</w:t>
      </w:r>
      <w:r w:rsidDel="00000000" w:rsidR="00000000" w:rsidRPr="00000000">
        <w:rPr>
          <w:i w:val="1"/>
          <w:rtl w:val="0"/>
        </w:rPr>
        <w:t xml:space="preserve"> </w:t>
      </w:r>
      <w:r w:rsidDel="00000000" w:rsidR="00000000" w:rsidRPr="00000000">
        <w:rPr>
          <w:rtl w:val="0"/>
        </w:rPr>
        <w:t xml:space="preserve">(Mascota Consentida), disponible en The Peninsula Tokyo, que representa la forma perfecta de relajarse y pasar tiempo de calidad con el amigo más leal: tu tierno perro.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highlight w:val="yellow"/>
        </w:rPr>
      </w:pPr>
      <w:r w:rsidDel="00000000" w:rsidR="00000000" w:rsidRPr="00000000">
        <w:rPr>
          <w:rtl w:val="0"/>
        </w:rPr>
        <w:t xml:space="preserve">Para que tu mascota se sienta como en casa, al hacer check-in podrá disfrutar de todas las comodidades del hotel, desde una suntuosa cama de felpa</w:t>
      </w:r>
      <w:r w:rsidDel="00000000" w:rsidR="00000000" w:rsidRPr="00000000">
        <w:rPr>
          <w:rFonts w:ascii="Archivo" w:cs="Archivo" w:eastAsia="Archivo" w:hAnsi="Archivo"/>
          <w:highlight w:val="white"/>
          <w:rtl w:val="0"/>
        </w:rPr>
        <w:t xml:space="preserve"> diseñada por P.L.A.Y. (Pet Lifestyle And You)</w:t>
      </w:r>
      <w:r w:rsidDel="00000000" w:rsidR="00000000" w:rsidRPr="00000000">
        <w:rPr>
          <w:rtl w:val="0"/>
        </w:rPr>
        <w:t xml:space="preserve">, un comedero para perros en la habitación, menú y golosinas especiales para él, y servicio gratuito de paseo para perros usando su propio uniforme de Botón </w:t>
      </w:r>
      <w:r w:rsidDel="00000000" w:rsidR="00000000" w:rsidRPr="00000000">
        <w:rPr>
          <w:rtl w:val="0"/>
        </w:rPr>
        <w:t xml:space="preserve">Peninsula</w:t>
      </w:r>
      <w:r w:rsidDel="00000000" w:rsidR="00000000" w:rsidRPr="00000000">
        <w:rPr>
          <w:rtl w:val="0"/>
        </w:rPr>
        <w:t xml:space="preserve"> que hará juego con el del Botones </w:t>
      </w:r>
      <w:r w:rsidDel="00000000" w:rsidR="00000000" w:rsidRPr="00000000">
        <w:rPr>
          <w:rtl w:val="0"/>
        </w:rPr>
        <w:t xml:space="preserve">Peninsula</w:t>
      </w:r>
      <w:r w:rsidDel="00000000" w:rsidR="00000000" w:rsidRPr="00000000">
        <w:rPr>
          <w:rtl w:val="0"/>
        </w:rPr>
        <w:t xml:space="preserve">, quien será el encargado de llevarlo a realizar su caminata.</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Paquete </w:t>
      </w:r>
      <w:r w:rsidDel="00000000" w:rsidR="00000000" w:rsidRPr="00000000">
        <w:rPr>
          <w:b w:val="1"/>
          <w:i w:val="1"/>
          <w:rtl w:val="0"/>
        </w:rPr>
        <w:t xml:space="preserve">Pampered Pet - </w:t>
      </w:r>
      <w:r w:rsidDel="00000000" w:rsidR="00000000" w:rsidRPr="00000000">
        <w:rPr>
          <w:b w:val="1"/>
          <w:rtl w:val="0"/>
        </w:rPr>
        <w:t xml:space="preserve">con desayuno:</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Desayuno diario.</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Alojamiento gratuito para un perro de hasta 15 kg.</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Alquiler gratuito para el uniforme </w:t>
      </w:r>
      <w:r w:rsidDel="00000000" w:rsidR="00000000" w:rsidRPr="00000000">
        <w:rPr>
          <w:rtl w:val="0"/>
        </w:rPr>
        <w:t xml:space="preserve">Peninsula</w:t>
      </w:r>
      <w:r w:rsidDel="00000000" w:rsidR="00000000" w:rsidRPr="00000000">
        <w:rPr>
          <w:rtl w:val="0"/>
        </w:rPr>
        <w:t xml:space="preserve"> Page del perro, así como </w:t>
      </w:r>
      <w:r w:rsidDel="00000000" w:rsidR="00000000" w:rsidRPr="00000000">
        <w:rPr>
          <w:rFonts w:ascii="Roboto" w:cs="Roboto" w:eastAsia="Roboto" w:hAnsi="Roboto"/>
          <w:rtl w:val="0"/>
        </w:rPr>
        <w:t xml:space="preserve">c</w:t>
      </w:r>
      <w:r w:rsidDel="00000000" w:rsidR="00000000" w:rsidRPr="00000000">
        <w:rPr>
          <w:rFonts w:ascii="Roboto" w:cs="Roboto" w:eastAsia="Roboto" w:hAnsi="Roboto"/>
          <w:rtl w:val="0"/>
        </w:rPr>
        <w:t xml:space="preserve">ama y comedero para él (sujeto a disponibilidad).</w:t>
      </w: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Servicio de paseo para el perro con Botones </w:t>
      </w:r>
      <w:r w:rsidDel="00000000" w:rsidR="00000000" w:rsidRPr="00000000">
        <w:rPr>
          <w:rtl w:val="0"/>
        </w:rPr>
        <w:t xml:space="preserve">Peninsula</w:t>
      </w:r>
      <w:r w:rsidDel="00000000" w:rsidR="00000000" w:rsidRPr="00000000">
        <w:rPr>
          <w:rtl w:val="0"/>
        </w:rPr>
        <w:t xml:space="preserve"> (sujeto a disponibilidad y previa reserva).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Beneficios de la suite:</w:t>
      </w:r>
      <w:r w:rsidDel="00000000" w:rsidR="00000000" w:rsidRPr="00000000">
        <w:rPr>
          <w:rtl w:val="0"/>
        </w:rPr>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Comodidad diaria.</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Sake </w:t>
      </w:r>
      <w:r w:rsidDel="00000000" w:rsidR="00000000" w:rsidRPr="00000000">
        <w:rPr>
          <w:rtl w:val="0"/>
        </w:rPr>
        <w:t xml:space="preserve">Peninsula</w:t>
      </w:r>
      <w:r w:rsidDel="00000000" w:rsidR="00000000" w:rsidRPr="00000000">
        <w:rPr>
          <w:rtl w:val="0"/>
        </w:rPr>
        <w:t xml:space="preserve"> con masu (vaso cuadrado de madera).</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Servicio de conserjería Peninsula MINI Cooper S Clubman de cortesía (de 10:30 a 19:30 / con chofer / en un radio de diez kilómetros desde el hotel para viajes de hasta tres horas / se aceptan reservas a partir de las 15:00 del día anterior al día previsto de uso / sujeto a disponibilidad).</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Cena diaria gratuita (de 17:00 a 21:30 / en un radio de 10 km desde el hotel / las reservas deben realizarse con 24 horas de antelación).</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Bebidas no alcohólicas gratuitas del minibar.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Más beneficios:</w:t>
      </w:r>
      <w:r w:rsidDel="00000000" w:rsidR="00000000" w:rsidRPr="00000000">
        <w:rPr>
          <w:rtl w:val="0"/>
        </w:rPr>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w:t>
      </w:r>
      <w:r w:rsidDel="00000000" w:rsidR="00000000" w:rsidRPr="00000000">
        <w:rPr>
          <w:rtl w:val="0"/>
        </w:rPr>
        <w:t xml:space="preserve">Peninsula</w:t>
      </w:r>
      <w:r w:rsidDel="00000000" w:rsidR="00000000" w:rsidRPr="00000000">
        <w:rPr>
          <w:rtl w:val="0"/>
        </w:rPr>
        <w:t xml:space="preserve"> Time" - horarios flexibles de check-in y check-out</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Uso gratuito del gimnasio y la alberca</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Wi-Fi gratuito</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Llamadas de larga distancia gratuitas con tecnología VOIP</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Servicio diario de limpieza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b w:val="1"/>
          <w:rtl w:val="0"/>
        </w:rPr>
        <w:t xml:space="preserve">Paquete </w:t>
      </w:r>
      <w:r w:rsidDel="00000000" w:rsidR="00000000" w:rsidRPr="00000000">
        <w:rPr>
          <w:b w:val="1"/>
          <w:i w:val="1"/>
          <w:rtl w:val="0"/>
        </w:rPr>
        <w:t xml:space="preserve">Pampered Pet</w:t>
      </w:r>
      <w:r w:rsidDel="00000000" w:rsidR="00000000" w:rsidRPr="00000000">
        <w:rPr>
          <w:b w:val="1"/>
          <w:rtl w:val="0"/>
        </w:rPr>
        <w:t xml:space="preserve"> - con desayuno y cena privada en The Nest:</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Como regalo especial, este paquete incluye, además de todos los beneficios anteriores, la oportunidad única de cenar con tu perro en uno de los restaurantes privados más exclusivos y glamurosos del hotel: </w:t>
      </w:r>
      <w:r w:rsidDel="00000000" w:rsidR="00000000" w:rsidRPr="00000000">
        <w:rPr>
          <w:b w:val="1"/>
          <w:rtl w:val="0"/>
        </w:rPr>
        <w:t xml:space="preserve">Peter</w:t>
      </w:r>
      <w:r w:rsidDel="00000000" w:rsidR="00000000" w:rsidRPr="00000000">
        <w:rPr>
          <w:rtl w:val="0"/>
        </w:rPr>
        <w:t xml:space="preserve">, en el piso 24 del hotel. Disfruta de una comida relajada junto a tu perro con vistas al magnífico horizonte de la ciudad de Tokio.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Por otro lado, entre los servicios especiales para mascotas que ofrece </w:t>
      </w:r>
      <w:r w:rsidDel="00000000" w:rsidR="00000000" w:rsidRPr="00000000">
        <w:rPr>
          <w:b w:val="1"/>
          <w:rtl w:val="0"/>
        </w:rPr>
        <w:t xml:space="preserve">The Peninsula Chicago</w:t>
      </w:r>
      <w:r w:rsidDel="00000000" w:rsidR="00000000" w:rsidRPr="00000000">
        <w:rPr>
          <w:rtl w:val="0"/>
        </w:rPr>
        <w:t xml:space="preserve"> están:</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numPr>
          <w:ilvl w:val="0"/>
          <w:numId w:val="3"/>
        </w:numPr>
        <w:ind w:left="720" w:hanging="360"/>
        <w:jc w:val="both"/>
        <w:rPr>
          <w:u w:val="none"/>
        </w:rPr>
      </w:pPr>
      <w:r w:rsidDel="00000000" w:rsidR="00000000" w:rsidRPr="00000000">
        <w:rPr>
          <w:rtl w:val="0"/>
        </w:rPr>
        <w:t xml:space="preserve">Servicio de bienvenida</w:t>
      </w:r>
    </w:p>
    <w:p w:rsidR="00000000" w:rsidDel="00000000" w:rsidP="00000000" w:rsidRDefault="00000000" w:rsidRPr="00000000" w14:paraId="00000028">
      <w:pPr>
        <w:numPr>
          <w:ilvl w:val="0"/>
          <w:numId w:val="3"/>
        </w:numPr>
        <w:ind w:left="720" w:hanging="360"/>
        <w:jc w:val="both"/>
        <w:rPr>
          <w:u w:val="none"/>
        </w:rPr>
      </w:pPr>
      <w:r w:rsidDel="00000000" w:rsidR="00000000" w:rsidRPr="00000000">
        <w:rPr>
          <w:rtl w:val="0"/>
        </w:rPr>
        <w:t xml:space="preserve">Cama para la mascota</w:t>
      </w:r>
    </w:p>
    <w:p w:rsidR="00000000" w:rsidDel="00000000" w:rsidP="00000000" w:rsidRDefault="00000000" w:rsidRPr="00000000" w14:paraId="00000029">
      <w:pPr>
        <w:numPr>
          <w:ilvl w:val="0"/>
          <w:numId w:val="3"/>
        </w:numPr>
        <w:ind w:left="720" w:hanging="360"/>
        <w:jc w:val="both"/>
        <w:rPr>
          <w:u w:val="none"/>
        </w:rPr>
      </w:pPr>
      <w:r w:rsidDel="00000000" w:rsidR="00000000" w:rsidRPr="00000000">
        <w:rPr>
          <w:rtl w:val="0"/>
        </w:rPr>
        <w:t xml:space="preserve">Agua embotellada Península y comedero</w:t>
      </w:r>
    </w:p>
    <w:p w:rsidR="00000000" w:rsidDel="00000000" w:rsidP="00000000" w:rsidRDefault="00000000" w:rsidRPr="00000000" w14:paraId="0000002A">
      <w:pPr>
        <w:numPr>
          <w:ilvl w:val="0"/>
          <w:numId w:val="3"/>
        </w:numPr>
        <w:ind w:left="720" w:hanging="360"/>
        <w:jc w:val="both"/>
        <w:rPr>
          <w:u w:val="none"/>
        </w:rPr>
      </w:pPr>
      <w:r w:rsidDel="00000000" w:rsidR="00000000" w:rsidRPr="00000000">
        <w:rPr>
          <w:rtl w:val="0"/>
        </w:rPr>
        <w:t xml:space="preserve">Menú para la mascota en la habitación</w:t>
      </w:r>
    </w:p>
    <w:p w:rsidR="00000000" w:rsidDel="00000000" w:rsidP="00000000" w:rsidRDefault="00000000" w:rsidRPr="00000000" w14:paraId="0000002B">
      <w:pPr>
        <w:numPr>
          <w:ilvl w:val="0"/>
          <w:numId w:val="3"/>
        </w:numPr>
        <w:ind w:left="720" w:hanging="360"/>
        <w:jc w:val="both"/>
        <w:rPr>
          <w:u w:val="none"/>
        </w:rPr>
      </w:pPr>
      <w:r w:rsidDel="00000000" w:rsidR="00000000" w:rsidRPr="00000000">
        <w:rPr>
          <w:rtl w:val="0"/>
        </w:rPr>
        <w:t xml:space="preserve">Servicio de paseo para el perro con Botones </w:t>
      </w:r>
      <w:r w:rsidDel="00000000" w:rsidR="00000000" w:rsidRPr="00000000">
        <w:rPr>
          <w:rtl w:val="0"/>
        </w:rPr>
        <w:t xml:space="preserve">Peninsula</w:t>
      </w:r>
      <w:r w:rsidDel="00000000" w:rsidR="00000000" w:rsidRPr="00000000">
        <w:rPr>
          <w:rtl w:val="0"/>
        </w:rPr>
      </w:r>
    </w:p>
    <w:p w:rsidR="00000000" w:rsidDel="00000000" w:rsidP="00000000" w:rsidRDefault="00000000" w:rsidRPr="00000000" w14:paraId="0000002C">
      <w:pPr>
        <w:numPr>
          <w:ilvl w:val="0"/>
          <w:numId w:val="3"/>
        </w:numPr>
        <w:ind w:left="720" w:hanging="360"/>
        <w:jc w:val="both"/>
        <w:rPr>
          <w:u w:val="none"/>
        </w:rPr>
      </w:pPr>
      <w:r w:rsidDel="00000000" w:rsidR="00000000" w:rsidRPr="00000000">
        <w:rPr>
          <w:rtl w:val="0"/>
        </w:rPr>
        <w:t xml:space="preserve">Masaje para el perro en la habitación en The Peninsula Spa</w:t>
      </w:r>
    </w:p>
    <w:p w:rsidR="00000000" w:rsidDel="00000000" w:rsidP="00000000" w:rsidRDefault="00000000" w:rsidRPr="00000000" w14:paraId="0000002D">
      <w:pPr>
        <w:jc w:val="both"/>
        <w:rPr/>
      </w:pPr>
      <w:r w:rsidDel="00000000" w:rsidR="00000000" w:rsidRPr="00000000">
        <w:rPr>
          <w:rtl w:val="0"/>
        </w:rPr>
        <w:t xml:space="preserve"> </w:t>
      </w:r>
    </w:p>
    <w:p w:rsidR="00000000" w:rsidDel="00000000" w:rsidP="00000000" w:rsidRDefault="00000000" w:rsidRPr="00000000" w14:paraId="0000002E">
      <w:pPr>
        <w:jc w:val="both"/>
        <w:rPr/>
      </w:pPr>
      <w:r w:rsidDel="00000000" w:rsidR="00000000" w:rsidRPr="00000000">
        <w:rPr>
          <w:rtl w:val="0"/>
        </w:rPr>
        <w:t xml:space="preserve">Además, The Peninsula Chicago tiene acceso a atención veterinaria de urgencia las 24 horas.</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b w:val="1"/>
          <w:rtl w:val="0"/>
        </w:rPr>
        <w:t xml:space="preserve">IMPORTANTE:</w:t>
      </w:r>
      <w:r w:rsidDel="00000000" w:rsidR="00000000" w:rsidRPr="00000000">
        <w:rPr>
          <w:rtl w:val="0"/>
        </w:rPr>
        <w:t xml:space="preserve"> </w:t>
      </w:r>
      <w:r w:rsidDel="00000000" w:rsidR="00000000" w:rsidRPr="00000000">
        <w:rPr>
          <w:rtl w:val="0"/>
        </w:rPr>
        <w:t xml:space="preserve">The Peninsula Beverly Hills, The Peninsula New York, The Peninsula Chicago, The Peninsula Paris, The Peninsula Londres y The Peninsula Tokyo</w:t>
      </w:r>
      <w:r w:rsidDel="00000000" w:rsidR="00000000" w:rsidRPr="00000000">
        <w:rPr>
          <w:rtl w:val="0"/>
        </w:rPr>
        <w:t xml:space="preserve"> cobrarán una tarifa por mascota, adicional al costo por habitación o suite para el huésped. Pregunte por las tarifas al momento de reservar.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rFonts w:ascii="Archivo" w:cs="Archivo" w:eastAsia="Archivo" w:hAnsi="Archivo"/>
          <w:color w:val="222222"/>
          <w:highlight w:val="white"/>
        </w:rPr>
      </w:pPr>
      <w:r w:rsidDel="00000000" w:rsidR="00000000" w:rsidRPr="00000000">
        <w:rPr>
          <w:rFonts w:ascii="Archivo" w:cs="Archivo" w:eastAsia="Archivo" w:hAnsi="Archivo"/>
          <w:rtl w:val="0"/>
        </w:rPr>
        <w:t xml:space="preserve">Descargue imágenes en alta resolución en esta liga.</w:t>
      </w:r>
      <w:r w:rsidDel="00000000" w:rsidR="00000000" w:rsidRPr="00000000">
        <w:rPr>
          <w:rtl w:val="0"/>
        </w:rPr>
      </w:r>
    </w:p>
    <w:p w:rsidR="00000000" w:rsidDel="00000000" w:rsidP="00000000" w:rsidRDefault="00000000" w:rsidRPr="00000000" w14:paraId="00000033">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34">
      <w:pPr>
        <w:rPr>
          <w:rFonts w:ascii="Archivo" w:cs="Archivo" w:eastAsia="Archivo" w:hAnsi="Archivo"/>
        </w:rPr>
      </w:pPr>
      <w:r w:rsidDel="00000000" w:rsidR="00000000" w:rsidRPr="00000000">
        <w:rPr>
          <w:rFonts w:ascii="Archivo" w:cs="Archivo" w:eastAsia="Archivo" w:hAnsi="Archivo"/>
          <w:rtl w:val="0"/>
        </w:rPr>
        <w:t xml:space="preserve">Para más información visite: </w:t>
      </w:r>
      <w:hyperlink r:id="rId6">
        <w:r w:rsidDel="00000000" w:rsidR="00000000" w:rsidRPr="00000000">
          <w:rPr>
            <w:rFonts w:ascii="Archivo" w:cs="Archivo" w:eastAsia="Archivo" w:hAnsi="Archivo"/>
            <w:color w:val="1155cc"/>
            <w:u w:val="single"/>
            <w:rtl w:val="0"/>
          </w:rPr>
          <w:t xml:space="preserve">https://www.peninsula.com/en/newsroom</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5">
      <w:pPr>
        <w:rPr>
          <w:rFonts w:ascii="Archivo" w:cs="Archivo" w:eastAsia="Archivo" w:hAnsi="Archivo"/>
        </w:rPr>
      </w:pPr>
      <w:r w:rsidDel="00000000" w:rsidR="00000000" w:rsidRPr="00000000">
        <w:rPr>
          <w:rtl w:val="0"/>
        </w:rPr>
      </w:r>
    </w:p>
    <w:p w:rsidR="00000000" w:rsidDel="00000000" w:rsidP="00000000" w:rsidRDefault="00000000" w:rsidRPr="00000000" w14:paraId="00000036">
      <w:pPr>
        <w:rPr>
          <w:rFonts w:ascii="Archivo" w:cs="Archivo" w:eastAsia="Archivo" w:hAnsi="Archivo"/>
        </w:rPr>
      </w:pPr>
      <w:r w:rsidDel="00000000" w:rsidR="00000000" w:rsidRPr="00000000">
        <w:rPr>
          <w:rtl w:val="0"/>
        </w:rPr>
      </w:r>
    </w:p>
    <w:p w:rsidR="00000000" w:rsidDel="00000000" w:rsidP="00000000" w:rsidRDefault="00000000" w:rsidRPr="00000000" w14:paraId="00000037">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38">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39">
      <w:pPr>
        <w:widowControl w:val="0"/>
        <w:spacing w:after="220" w:line="240" w:lineRule="auto"/>
        <w:jc w:val="both"/>
        <w:rPr>
          <w:b w:val="1"/>
          <w:color w:val="222222"/>
          <w:sz w:val="20"/>
          <w:szCs w:val="20"/>
          <w:u w:val="single"/>
        </w:rPr>
      </w:pPr>
      <w:r w:rsidDel="00000000" w:rsidR="00000000" w:rsidRPr="00000000">
        <w:rPr>
          <w:rtl w:val="0"/>
        </w:rPr>
      </w:r>
    </w:p>
    <w:p w:rsidR="00000000" w:rsidDel="00000000" w:rsidP="00000000" w:rsidRDefault="00000000" w:rsidRPr="00000000" w14:paraId="0000003A">
      <w:pPr>
        <w:widowControl w:val="0"/>
        <w:spacing w:after="220" w:line="240" w:lineRule="auto"/>
        <w:jc w:val="both"/>
        <w:rPr>
          <w:b w:val="1"/>
          <w:color w:val="222222"/>
          <w:u w:val="single"/>
        </w:rPr>
      </w:pPr>
      <w:r w:rsidDel="00000000" w:rsidR="00000000" w:rsidRPr="00000000">
        <w:rPr>
          <w:b w:val="1"/>
          <w:color w:val="222222"/>
          <w:u w:val="single"/>
          <w:rtl w:val="0"/>
        </w:rPr>
        <w:t xml:space="preserve">Sobre The Hongkong and Shanghai Hotels, Limited (HSS)</w:t>
      </w:r>
    </w:p>
    <w:p w:rsidR="00000000" w:rsidDel="00000000" w:rsidP="00000000" w:rsidRDefault="00000000" w:rsidRPr="00000000" w14:paraId="0000003B">
      <w:pPr>
        <w:widowControl w:val="0"/>
        <w:spacing w:after="220" w:line="240" w:lineRule="auto"/>
        <w:jc w:val="both"/>
        <w:rPr>
          <w:highlight w:val="red"/>
        </w:rPr>
      </w:pPr>
      <w:r w:rsidDel="00000000" w:rsidR="00000000" w:rsidRPr="00000000">
        <w:rPr>
          <w:color w:val="222222"/>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Paris, The Peninsula Bangkok y The Peninsula Manila. Los proyectos en desarrollo incluyen The Peninsula London y The Peninsula Istanbul.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r w:rsidDel="00000000" w:rsidR="00000000" w:rsidRPr="00000000">
        <w:rPr>
          <w:rtl w:val="0"/>
        </w:rPr>
      </w:r>
    </w:p>
    <w:p w:rsidR="00000000" w:rsidDel="00000000" w:rsidP="00000000" w:rsidRDefault="00000000" w:rsidRPr="00000000" w14:paraId="0000003C">
      <w:pPr>
        <w:jc w:val="both"/>
        <w:rPr>
          <w:sz w:val="20"/>
          <w:szCs w:val="20"/>
          <w:highlight w:val="red"/>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3F">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7">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40">
      <w:pPr>
        <w:rPr>
          <w:rFonts w:ascii="Archivo" w:cs="Archivo" w:eastAsia="Archivo" w:hAnsi="Archivo"/>
        </w:rPr>
      </w:pPr>
      <w:r w:rsidDel="00000000" w:rsidR="00000000" w:rsidRPr="00000000">
        <w:rPr>
          <w:rFonts w:ascii="Archivo" w:cs="Archivo" w:eastAsia="Archivo" w:hAnsi="Archivo"/>
          <w:rtl w:val="0"/>
        </w:rPr>
        <w:t xml:space="preserve">Mariana Espíritu, Sr. PR Executive | Travel: </w:t>
      </w:r>
      <w:hyperlink r:id="rId8">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41">
      <w:pPr>
        <w:rPr>
          <w:rFonts w:ascii="Archivo" w:cs="Archivo" w:eastAsia="Archivo" w:hAnsi="Archivo"/>
        </w:rPr>
      </w:pPr>
      <w:r w:rsidDel="00000000" w:rsidR="00000000" w:rsidRPr="00000000">
        <w:rPr>
          <w:rFonts w:ascii="Archivo" w:cs="Archivo" w:eastAsia="Archivo" w:hAnsi="Archivo"/>
          <w:rtl w:val="0"/>
        </w:rPr>
        <w:t xml:space="preserve">Camila Martínez, Account Assistant | Travel: </w:t>
      </w:r>
      <w:hyperlink r:id="rId9">
        <w:r w:rsidDel="00000000" w:rsidR="00000000" w:rsidRPr="00000000">
          <w:rPr>
            <w:rFonts w:ascii="Archivo" w:cs="Archivo" w:eastAsia="Archivo" w:hAnsi="Archivo"/>
            <w:color w:val="1155cc"/>
            <w:u w:val="single"/>
            <w:rtl w:val="0"/>
          </w:rPr>
          <w:t xml:space="preserve">camila.martinez@another.co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42">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1989300</wp:posOffset>
          </wp:positionH>
          <wp:positionV relativeFrom="paragraph">
            <wp:posOffset>-342899</wp:posOffset>
          </wp:positionV>
          <wp:extent cx="1747986" cy="6905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986" cy="690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camila.martinez@another.co" TargetMode="External"/><Relationship Id="rId5" Type="http://schemas.openxmlformats.org/officeDocument/2006/relationships/styles" Target="styles.xml"/><Relationship Id="rId6" Type="http://schemas.openxmlformats.org/officeDocument/2006/relationships/hyperlink" Target="https://www.peninsula.com/en/newsroom" TargetMode="External"/><Relationship Id="rId7" Type="http://schemas.openxmlformats.org/officeDocument/2006/relationships/hyperlink" Target="mailto:carolina.trasvina@another.co" TargetMode="External"/><Relationship Id="rId8" Type="http://schemas.openxmlformats.org/officeDocument/2006/relationships/hyperlink" Target="mailto:mariana.espiritu@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